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0E" w:rsidRDefault="006351A0" w:rsidP="00E0124A">
      <w:pPr>
        <w:pStyle w:val="Titre"/>
      </w:pPr>
      <w:r w:rsidRPr="006351A0">
        <w:t>Compte rendu</w:t>
      </w:r>
      <w:r w:rsidR="00F5090E">
        <w:t xml:space="preserve"> de la réunion du conseil municipal </w:t>
      </w:r>
    </w:p>
    <w:p w:rsidR="00C75F2E" w:rsidRDefault="006351A0" w:rsidP="00343990">
      <w:pPr>
        <w:spacing w:after="0" w:line="240" w:lineRule="auto"/>
        <w:jc w:val="center"/>
        <w:rPr>
          <w:rFonts w:ascii="Times New Roman" w:hAnsi="Times New Roman" w:cs="Times New Roman"/>
          <w:b/>
          <w:sz w:val="32"/>
          <w:szCs w:val="32"/>
        </w:rPr>
      </w:pPr>
      <w:r w:rsidRPr="006351A0">
        <w:rPr>
          <w:rFonts w:ascii="Times New Roman" w:hAnsi="Times New Roman" w:cs="Times New Roman"/>
          <w:b/>
          <w:sz w:val="32"/>
          <w:szCs w:val="32"/>
        </w:rPr>
        <w:t xml:space="preserve"> </w:t>
      </w:r>
      <w:r w:rsidR="00A94CB1" w:rsidRPr="006351A0">
        <w:rPr>
          <w:rFonts w:ascii="Times New Roman" w:hAnsi="Times New Roman" w:cs="Times New Roman"/>
          <w:b/>
          <w:sz w:val="32"/>
          <w:szCs w:val="32"/>
        </w:rPr>
        <w:t>Du</w:t>
      </w:r>
      <w:r w:rsidR="00CC3D5B">
        <w:rPr>
          <w:rFonts w:ascii="Times New Roman" w:hAnsi="Times New Roman" w:cs="Times New Roman"/>
          <w:b/>
          <w:sz w:val="32"/>
          <w:szCs w:val="32"/>
        </w:rPr>
        <w:t xml:space="preserve"> </w:t>
      </w:r>
      <w:r w:rsidR="009352E3">
        <w:rPr>
          <w:rFonts w:ascii="Times New Roman" w:hAnsi="Times New Roman" w:cs="Times New Roman"/>
          <w:b/>
          <w:sz w:val="32"/>
          <w:szCs w:val="32"/>
        </w:rPr>
        <w:t>12 novembre</w:t>
      </w:r>
      <w:r w:rsidR="0015637B">
        <w:rPr>
          <w:rFonts w:ascii="Times New Roman" w:hAnsi="Times New Roman" w:cs="Times New Roman"/>
          <w:b/>
          <w:sz w:val="32"/>
          <w:szCs w:val="32"/>
        </w:rPr>
        <w:t xml:space="preserve"> 2020</w:t>
      </w:r>
      <w:r w:rsidR="009352E3">
        <w:rPr>
          <w:rFonts w:ascii="Times New Roman" w:hAnsi="Times New Roman" w:cs="Times New Roman"/>
          <w:b/>
          <w:sz w:val="32"/>
          <w:szCs w:val="32"/>
        </w:rPr>
        <w:t xml:space="preserve"> à 19 heures.</w:t>
      </w:r>
    </w:p>
    <w:p w:rsidR="00C75F2E" w:rsidRDefault="00C75F2E" w:rsidP="00C36CB4">
      <w:pPr>
        <w:rPr>
          <w:rFonts w:ascii="Times New Roman" w:hAnsi="Times New Roman" w:cs="Times New Roman"/>
          <w:b/>
          <w:sz w:val="32"/>
          <w:szCs w:val="32"/>
        </w:rPr>
      </w:pPr>
    </w:p>
    <w:p w:rsidR="0015637B" w:rsidRDefault="00343990" w:rsidP="002F736A">
      <w:pPr>
        <w:spacing w:after="0"/>
        <w:jc w:val="both"/>
        <w:rPr>
          <w:rFonts w:ascii="Calibri" w:hAnsi="Calibri" w:cs="Calibri"/>
        </w:rPr>
      </w:pPr>
      <w:r w:rsidRPr="00343990">
        <w:rPr>
          <w:rFonts w:ascii="Calibri" w:hAnsi="Calibri" w:cs="Calibri"/>
          <w:u w:val="single"/>
        </w:rPr>
        <w:t>Etaient présents</w:t>
      </w:r>
      <w:r w:rsidRPr="00343990">
        <w:rPr>
          <w:rFonts w:ascii="Calibri" w:hAnsi="Calibri" w:cs="Calibri"/>
        </w:rPr>
        <w:t xml:space="preserve"> : </w:t>
      </w:r>
      <w:r>
        <w:rPr>
          <w:rFonts w:ascii="Calibri" w:hAnsi="Calibri" w:cs="Calibri"/>
        </w:rPr>
        <w:t xml:space="preserve"> Mr Jacques De Bussy, Maire, Mr Damien Lagoutte, 1</w:t>
      </w:r>
      <w:r w:rsidRPr="00343990">
        <w:rPr>
          <w:rFonts w:ascii="Calibri" w:hAnsi="Calibri" w:cs="Calibri"/>
          <w:vertAlign w:val="superscript"/>
        </w:rPr>
        <w:t>er</w:t>
      </w:r>
      <w:r>
        <w:rPr>
          <w:rFonts w:ascii="Calibri" w:hAnsi="Calibri" w:cs="Calibri"/>
        </w:rPr>
        <w:t xml:space="preserve"> adjoint,  Mme Ghislaine Suchet, 2 ème adjointe,</w:t>
      </w:r>
      <w:r w:rsidR="0015637B">
        <w:rPr>
          <w:rFonts w:ascii="Calibri" w:hAnsi="Calibri" w:cs="Calibri"/>
        </w:rPr>
        <w:t xml:space="preserve">  Mr Jean- Luc Perrier, 3 ème adjoint,  Mr Patrick Barreaux, </w:t>
      </w:r>
      <w:r>
        <w:rPr>
          <w:rFonts w:ascii="Calibri" w:hAnsi="Calibri" w:cs="Calibri"/>
        </w:rPr>
        <w:t xml:space="preserve"> Mr Bernard Ducros, Mme Gardin Bernadette, Mr Michel Lagoutte, Mr Olivier Longin </w:t>
      </w:r>
      <w:r w:rsidR="0015637B">
        <w:rPr>
          <w:rFonts w:ascii="Calibri" w:hAnsi="Calibri" w:cs="Calibri"/>
        </w:rPr>
        <w:t>.</w:t>
      </w:r>
      <w:r w:rsidR="009352E3" w:rsidRPr="009352E3">
        <w:rPr>
          <w:rFonts w:ascii="Calibri" w:hAnsi="Calibri" w:cs="Calibri"/>
        </w:rPr>
        <w:t xml:space="preserve"> </w:t>
      </w:r>
      <w:r w:rsidR="009352E3">
        <w:rPr>
          <w:rFonts w:ascii="Calibri" w:hAnsi="Calibri" w:cs="Calibri"/>
        </w:rPr>
        <w:t>Mme Caroline  Li</w:t>
      </w:r>
      <w:r w:rsidR="009352E3" w:rsidRPr="009352E3">
        <w:rPr>
          <w:rFonts w:ascii="Calibri" w:hAnsi="Calibri" w:cs="Calibri"/>
        </w:rPr>
        <w:t>. Mr. Bastien Bernard</w:t>
      </w:r>
    </w:p>
    <w:p w:rsidR="00716543" w:rsidRPr="00DA6177" w:rsidRDefault="00C75F2E" w:rsidP="00C75F2E">
      <w:pPr>
        <w:rPr>
          <w:rFonts w:ascii="Times New Roman" w:hAnsi="Times New Roman" w:cs="Times New Roman"/>
          <w:b/>
          <w:sz w:val="32"/>
          <w:szCs w:val="32"/>
        </w:rPr>
      </w:pPr>
      <w:r w:rsidRPr="00DA6177">
        <w:rPr>
          <w:rFonts w:ascii="Times New Roman" w:hAnsi="Times New Roman" w:cs="Times New Roman"/>
          <w:b/>
        </w:rPr>
        <w:t>1</w:t>
      </w:r>
      <w:r w:rsidRPr="00DA6177">
        <w:rPr>
          <w:rFonts w:ascii="Times New Roman" w:hAnsi="Times New Roman" w:cs="Times New Roman"/>
          <w:b/>
          <w:sz w:val="32"/>
          <w:szCs w:val="32"/>
        </w:rPr>
        <w:t>-</w:t>
      </w:r>
      <w:r w:rsidR="006351A0" w:rsidRPr="00DA6177">
        <w:rPr>
          <w:b/>
          <w:u w:val="single"/>
        </w:rPr>
        <w:t>A</w:t>
      </w:r>
      <w:r w:rsidR="00716543" w:rsidRPr="00DA6177">
        <w:rPr>
          <w:b/>
          <w:u w:val="single"/>
        </w:rPr>
        <w:t>pprobation du précédent compte rendu</w:t>
      </w:r>
      <w:r w:rsidR="00F904D5" w:rsidRPr="00DA6177">
        <w:rPr>
          <w:b/>
          <w:u w:val="single"/>
        </w:rPr>
        <w:t xml:space="preserve"> du conseil municipal à l’unanimité</w:t>
      </w:r>
      <w:r w:rsidR="00F904D5" w:rsidRPr="00DA6177">
        <w:rPr>
          <w:b/>
        </w:rPr>
        <w:t>.</w:t>
      </w:r>
    </w:p>
    <w:p w:rsidR="009352E3" w:rsidRDefault="009352E3" w:rsidP="00F904D5">
      <w:pPr>
        <w:spacing w:after="0"/>
        <w:rPr>
          <w:b/>
        </w:rPr>
      </w:pPr>
      <w:r>
        <w:rPr>
          <w:b/>
        </w:rPr>
        <w:t>2-</w:t>
      </w:r>
      <w:r w:rsidRPr="00C458CE">
        <w:rPr>
          <w:b/>
          <w:u w:val="single"/>
        </w:rPr>
        <w:t xml:space="preserve">Mission de service civique </w:t>
      </w:r>
      <w:r w:rsidR="00C458CE" w:rsidRPr="00C458CE">
        <w:rPr>
          <w:b/>
          <w:u w:val="single"/>
        </w:rPr>
        <w:t>d’Adélaïde</w:t>
      </w:r>
      <w:r w:rsidRPr="00C458CE">
        <w:rPr>
          <w:b/>
          <w:u w:val="single"/>
        </w:rPr>
        <w:t xml:space="preserve"> Moreteau</w:t>
      </w:r>
      <w:r w:rsidR="00C458CE" w:rsidRPr="00C458CE">
        <w:rPr>
          <w:b/>
          <w:u w:val="single"/>
        </w:rPr>
        <w:t> :</w:t>
      </w:r>
      <w:r w:rsidR="00C458CE">
        <w:rPr>
          <w:b/>
        </w:rPr>
        <w:t xml:space="preserve"> </w:t>
      </w:r>
    </w:p>
    <w:p w:rsidR="008A264F" w:rsidRDefault="003F3DD6" w:rsidP="006454D5">
      <w:pPr>
        <w:spacing w:after="0"/>
        <w:jc w:val="both"/>
      </w:pPr>
      <w:r>
        <w:t>L</w:t>
      </w:r>
      <w:r w:rsidR="00E0124A">
        <w:t>a mairie a conclu une convention de partenariat avec ’Association Concordia. Celle-ci a permis</w:t>
      </w:r>
      <w:r>
        <w:t xml:space="preserve"> de recruter un volontaire dans le cadre du service civique pour une mission d’intérêt général de 6 mois </w:t>
      </w:r>
      <w:r w:rsidR="00E0124A">
        <w:t xml:space="preserve">Le choix s’est porté sur </w:t>
      </w:r>
      <w:r>
        <w:t>Adélaïde Moreteau</w:t>
      </w:r>
      <w:r w:rsidR="00E0124A">
        <w:t xml:space="preserve"> . Sa mission portera sur 3 axes </w:t>
      </w:r>
      <w:r w:rsidR="006B7F57">
        <w:t xml:space="preserve">: </w:t>
      </w:r>
    </w:p>
    <w:p w:rsidR="008A264F" w:rsidRDefault="006B7F57" w:rsidP="006454D5">
      <w:pPr>
        <w:pStyle w:val="Paragraphedeliste"/>
        <w:numPr>
          <w:ilvl w:val="0"/>
          <w:numId w:val="12"/>
        </w:numPr>
        <w:spacing w:after="0"/>
        <w:jc w:val="both"/>
      </w:pPr>
      <w:r>
        <w:t xml:space="preserve">Soutien et accompagnement des associations communales dans la mise en place de leurs évènements  </w:t>
      </w:r>
      <w:r w:rsidR="006454D5">
        <w:t>et apport d’un</w:t>
      </w:r>
      <w:r w:rsidR="00E0124A">
        <w:t xml:space="preserve"> savoir -faire pour</w:t>
      </w:r>
      <w:r w:rsidR="006454D5">
        <w:t xml:space="preserve"> aider</w:t>
      </w:r>
      <w:r w:rsidR="00156B4D">
        <w:t xml:space="preserve"> au</w:t>
      </w:r>
      <w:r w:rsidR="006454D5">
        <w:t xml:space="preserve"> développement de l’association (communication, appel à projet</w:t>
      </w:r>
      <w:r w:rsidR="00156B4D">
        <w:t>,  jeunes bénévoles</w:t>
      </w:r>
      <w:r w:rsidR="006454D5">
        <w:t>….)</w:t>
      </w:r>
      <w:r w:rsidR="00E0124A">
        <w:t>. Il est à noter que l’intervention d’Adelaïde ne se fera que si l’association le demande.</w:t>
      </w:r>
    </w:p>
    <w:p w:rsidR="008A264F" w:rsidRDefault="00E0124A" w:rsidP="006454D5">
      <w:pPr>
        <w:pStyle w:val="Paragraphedeliste"/>
        <w:numPr>
          <w:ilvl w:val="0"/>
          <w:numId w:val="12"/>
        </w:numPr>
        <w:spacing w:after="0"/>
        <w:jc w:val="both"/>
      </w:pPr>
      <w:r>
        <w:t xml:space="preserve">Mise en valeur de </w:t>
      </w:r>
      <w:r w:rsidR="006454D5">
        <w:t>la biodiversité présente dans la commune, en lien avec le</w:t>
      </w:r>
      <w:r>
        <w:t xml:space="preserve">s travaux  </w:t>
      </w:r>
      <w:r w:rsidR="006454D5">
        <w:t>déjà effectué</w:t>
      </w:r>
      <w:r>
        <w:t xml:space="preserve">s </w:t>
      </w:r>
      <w:r w:rsidR="006454D5">
        <w:t xml:space="preserve"> par Manon Champalle</w:t>
      </w:r>
      <w:r>
        <w:t xml:space="preserve"> (inventaire flore</w:t>
      </w:r>
      <w:r w:rsidR="00F94AEA">
        <w:t>),</w:t>
      </w:r>
      <w:r>
        <w:t xml:space="preserve"> par  le projet </w:t>
      </w:r>
      <w:r w:rsidR="006454D5">
        <w:t>« sentier»</w:t>
      </w:r>
      <w:r>
        <w:t>, par  le groupe agriculture-gestion de l’espace, par  les communes de Ranchal et limitrophes sur la gestion des pistes forestières</w:t>
      </w:r>
    </w:p>
    <w:p w:rsidR="006454D5" w:rsidRDefault="006454D5" w:rsidP="006454D5">
      <w:pPr>
        <w:pStyle w:val="Paragraphedeliste"/>
        <w:numPr>
          <w:ilvl w:val="0"/>
          <w:numId w:val="12"/>
        </w:numPr>
        <w:spacing w:after="0"/>
        <w:jc w:val="both"/>
      </w:pPr>
      <w:r>
        <w:t xml:space="preserve">Mise en place de « la Fête du village » en complétant le travail </w:t>
      </w:r>
      <w:r w:rsidR="00023775">
        <w:t>déjà effectué par Patrick Barreaux au printemps.</w:t>
      </w:r>
    </w:p>
    <w:p w:rsidR="006454D5" w:rsidRDefault="006454D5" w:rsidP="00F904D5">
      <w:pPr>
        <w:spacing w:after="0"/>
        <w:rPr>
          <w:b/>
        </w:rPr>
      </w:pPr>
    </w:p>
    <w:p w:rsidR="008A264F" w:rsidRDefault="00D5750D" w:rsidP="008A264F">
      <w:pPr>
        <w:spacing w:after="0"/>
        <w:rPr>
          <w:b/>
        </w:rPr>
      </w:pPr>
      <w:r>
        <w:rPr>
          <w:b/>
        </w:rPr>
        <w:t>3</w:t>
      </w:r>
      <w:r w:rsidR="00305165" w:rsidRPr="00DA6177">
        <w:rPr>
          <w:b/>
        </w:rPr>
        <w:t xml:space="preserve">- </w:t>
      </w:r>
      <w:r w:rsidR="00305165" w:rsidRPr="00DA6177">
        <w:rPr>
          <w:b/>
          <w:u w:val="single"/>
        </w:rPr>
        <w:t>Délibérations </w:t>
      </w:r>
      <w:r w:rsidR="00305165" w:rsidRPr="00DA6177">
        <w:rPr>
          <w:b/>
        </w:rPr>
        <w:t>:</w:t>
      </w:r>
    </w:p>
    <w:p w:rsidR="0015637B" w:rsidRPr="008A264F" w:rsidRDefault="008A264F" w:rsidP="008A264F">
      <w:pPr>
        <w:spacing w:after="0"/>
        <w:rPr>
          <w:b/>
        </w:rPr>
      </w:pPr>
      <w:r>
        <w:rPr>
          <w:b/>
        </w:rPr>
        <w:t xml:space="preserve">3.1. </w:t>
      </w:r>
      <w:r w:rsidR="00023775" w:rsidRPr="008A264F">
        <w:rPr>
          <w:b/>
          <w:u w:val="dotDash"/>
        </w:rPr>
        <w:t xml:space="preserve">Demande de subvention </w:t>
      </w:r>
      <w:r w:rsidR="00C75F4D">
        <w:rPr>
          <w:b/>
          <w:u w:val="dotDash"/>
        </w:rPr>
        <w:t>au C</w:t>
      </w:r>
      <w:r w:rsidR="0015637B" w:rsidRPr="008A264F">
        <w:rPr>
          <w:b/>
          <w:u w:val="dotDash"/>
        </w:rPr>
        <w:t xml:space="preserve">onseil </w:t>
      </w:r>
      <w:r w:rsidR="006454D5" w:rsidRPr="008A264F">
        <w:rPr>
          <w:b/>
          <w:u w:val="dotDash"/>
        </w:rPr>
        <w:t>régional</w:t>
      </w:r>
      <w:r w:rsidRPr="008A264F">
        <w:rPr>
          <w:b/>
          <w:u w:val="dotDash"/>
        </w:rPr>
        <w:t xml:space="preserve"> </w:t>
      </w:r>
      <w:r w:rsidRPr="008A264F">
        <w:rPr>
          <w:b/>
          <w:u w:val="single"/>
        </w:rPr>
        <w:t>p</w:t>
      </w:r>
      <w:r w:rsidR="00D1604E" w:rsidRPr="008A264F">
        <w:rPr>
          <w:b/>
          <w:u w:val="single"/>
        </w:rPr>
        <w:t xml:space="preserve">our  des travaux d’isolation au Genet D’Or </w:t>
      </w:r>
      <w:r w:rsidR="0015637B" w:rsidRPr="008A264F">
        <w:rPr>
          <w:b/>
          <w:u w:val="single"/>
        </w:rPr>
        <w:t>:</w:t>
      </w:r>
    </w:p>
    <w:p w:rsidR="00D1604E" w:rsidRDefault="00D1604E" w:rsidP="008A264F">
      <w:pPr>
        <w:spacing w:after="0"/>
      </w:pPr>
      <w:r>
        <w:t xml:space="preserve">Le montant global des travaux </w:t>
      </w:r>
      <w:r w:rsidR="00812234">
        <w:t>s’élève</w:t>
      </w:r>
      <w:r>
        <w:t xml:space="preserve"> à 30.000€</w:t>
      </w:r>
      <w:r w:rsidR="00E0124A">
        <w:t xml:space="preserve"> TTC, </w:t>
      </w:r>
      <w:r w:rsidR="008A264F">
        <w:t xml:space="preserve"> </w:t>
      </w:r>
      <w:r w:rsidR="00E0124A">
        <w:t xml:space="preserve">subventionnable </w:t>
      </w:r>
      <w:r w:rsidR="008A264F">
        <w:t>à hauteur de 50 % par  le Conseil régional à condition que leur réalisation se fasse au 1</w:t>
      </w:r>
      <w:r w:rsidR="008A264F" w:rsidRPr="008A264F">
        <w:rPr>
          <w:vertAlign w:val="superscript"/>
        </w:rPr>
        <w:t>er</w:t>
      </w:r>
      <w:r w:rsidR="008A264F">
        <w:t xml:space="preserve"> semestre 2021 (plan de relance)</w:t>
      </w:r>
    </w:p>
    <w:p w:rsidR="008A264F" w:rsidRDefault="00833F60" w:rsidP="008A264F">
      <w:pPr>
        <w:spacing w:after="0"/>
      </w:pPr>
      <w:r>
        <w:t>A l’unanimit</w:t>
      </w:r>
      <w:r w:rsidR="00C75F4D">
        <w:t>é, le conseil municipal autorise monsieur le maire à</w:t>
      </w:r>
      <w:r w:rsidR="00812234">
        <w:t xml:space="preserve"> </w:t>
      </w:r>
      <w:r w:rsidR="009C2884">
        <w:t>effectuer</w:t>
      </w:r>
      <w:r w:rsidR="00673DA8">
        <w:t xml:space="preserve"> </w:t>
      </w:r>
      <w:r w:rsidR="00812234">
        <w:t>la demande de subvention</w:t>
      </w:r>
    </w:p>
    <w:p w:rsidR="00894428" w:rsidRPr="008A264F" w:rsidRDefault="008A264F" w:rsidP="008A264F">
      <w:pPr>
        <w:spacing w:after="0"/>
      </w:pPr>
      <w:r>
        <w:rPr>
          <w:b/>
          <w:u w:val="dash"/>
        </w:rPr>
        <w:t xml:space="preserve">3.2. </w:t>
      </w:r>
      <w:r w:rsidR="00812234" w:rsidRPr="00EA596C">
        <w:rPr>
          <w:b/>
          <w:u w:val="dash"/>
        </w:rPr>
        <w:t>Lancement du programme «  Aménagement du pôle multiservices »</w:t>
      </w:r>
    </w:p>
    <w:p w:rsidR="00812234" w:rsidRDefault="00812234" w:rsidP="008A264F">
      <w:pPr>
        <w:spacing w:after="0"/>
        <w:jc w:val="both"/>
      </w:pPr>
      <w:r>
        <w:t>Le coût global maximal du projet s’élève à 570 885 € TTC. Ce projet se déco</w:t>
      </w:r>
      <w:r w:rsidR="008A264F">
        <w:t>mpose en deux phases distinctes, à réaliser sur le mandat</w:t>
      </w:r>
      <w:r>
        <w:t>:</w:t>
      </w:r>
    </w:p>
    <w:p w:rsidR="008A264F" w:rsidRDefault="00812234" w:rsidP="008A264F">
      <w:pPr>
        <w:pStyle w:val="Paragraphedeliste"/>
        <w:numPr>
          <w:ilvl w:val="0"/>
          <w:numId w:val="14"/>
        </w:numPr>
        <w:spacing w:after="0"/>
        <w:jc w:val="both"/>
      </w:pPr>
      <w:r>
        <w:t xml:space="preserve">Une première phase d’un montant de </w:t>
      </w:r>
      <w:r w:rsidR="0062644A">
        <w:t xml:space="preserve">312 243.47 </w:t>
      </w:r>
      <w:r>
        <w:t>TTC comprenant</w:t>
      </w:r>
      <w:r w:rsidR="008A264F">
        <w:t xml:space="preserve"> la réfection de la façade, </w:t>
      </w:r>
      <w:r>
        <w:t>le réaménagem</w:t>
      </w:r>
      <w:r w:rsidR="00C75F4D">
        <w:t xml:space="preserve">ent du parvis et de l’épicerie, </w:t>
      </w:r>
      <w:r>
        <w:t xml:space="preserve"> la création de deux lo</w:t>
      </w:r>
      <w:r w:rsidR="008A264F">
        <w:t xml:space="preserve">caux distincts </w:t>
      </w:r>
      <w:r w:rsidR="00C75F4D">
        <w:t xml:space="preserve">para médicaux ou de service à la personne, </w:t>
      </w:r>
      <w:r w:rsidR="008A264F">
        <w:t>en niveau 1 et 1+</w:t>
      </w:r>
    </w:p>
    <w:p w:rsidR="00101784" w:rsidRDefault="00812234" w:rsidP="008A264F">
      <w:pPr>
        <w:pStyle w:val="Paragraphedeliste"/>
        <w:numPr>
          <w:ilvl w:val="0"/>
          <w:numId w:val="14"/>
        </w:numPr>
        <w:spacing w:after="0"/>
        <w:jc w:val="both"/>
      </w:pPr>
      <w:r>
        <w:t xml:space="preserve">Une deuxième phase </w:t>
      </w:r>
      <w:r w:rsidR="00101784">
        <w:t>d’un</w:t>
      </w:r>
      <w:r>
        <w:t xml:space="preserve"> montant maximal de </w:t>
      </w:r>
      <w:r w:rsidR="0062644A">
        <w:t>258 641.53 €</w:t>
      </w:r>
      <w:r>
        <w:t xml:space="preserve"> correspondant à </w:t>
      </w:r>
    </w:p>
    <w:p w:rsidR="00812234" w:rsidRDefault="00101784" w:rsidP="008A264F">
      <w:pPr>
        <w:spacing w:after="0"/>
        <w:jc w:val="both"/>
      </w:pPr>
      <w:r>
        <w:t>l’aménagement</w:t>
      </w:r>
      <w:r w:rsidR="00812234">
        <w:t xml:space="preserve"> des n</w:t>
      </w:r>
      <w:r w:rsidR="0062644A">
        <w:t xml:space="preserve">iveaux 2 et 3 </w:t>
      </w:r>
    </w:p>
    <w:p w:rsidR="00EA596C" w:rsidRPr="008A264F" w:rsidRDefault="008A264F" w:rsidP="008A264F">
      <w:pPr>
        <w:spacing w:after="0"/>
        <w:jc w:val="both"/>
      </w:pPr>
      <w:r>
        <w:lastRenderedPageBreak/>
        <w:t>A</w:t>
      </w:r>
      <w:r w:rsidR="00C75F4D">
        <w:t xml:space="preserve"> </w:t>
      </w:r>
      <w:r w:rsidR="00E54693">
        <w:t>l’unanimité</w:t>
      </w:r>
      <w:r w:rsidR="00101784">
        <w:t>, le conseil approuve la réalisation de ce projet dans sa globalité et</w:t>
      </w:r>
      <w:r w:rsidR="00C75F4D">
        <w:t xml:space="preserve"> autorise monsieur le maire au </w:t>
      </w:r>
      <w:r w:rsidR="00101784">
        <w:t xml:space="preserve">lancement de la phase 1 pour un montant de </w:t>
      </w:r>
      <w:r w:rsidR="00B55453">
        <w:t>312 243,47</w:t>
      </w:r>
      <w:bookmarkStart w:id="0" w:name="_GoBack"/>
      <w:bookmarkEnd w:id="0"/>
      <w:r w:rsidR="00101784">
        <w:t xml:space="preserve"> € TTC maximum </w:t>
      </w:r>
    </w:p>
    <w:p w:rsidR="00EA596C" w:rsidRPr="00EA596C" w:rsidRDefault="008A264F" w:rsidP="008A264F">
      <w:pPr>
        <w:spacing w:after="0"/>
        <w:jc w:val="both"/>
        <w:rPr>
          <w:b/>
          <w:u w:val="dash"/>
        </w:rPr>
      </w:pPr>
      <w:r>
        <w:rPr>
          <w:b/>
          <w:u w:val="dash"/>
        </w:rPr>
        <w:t xml:space="preserve">3.3 </w:t>
      </w:r>
      <w:r w:rsidR="00E54693" w:rsidRPr="00EA596C">
        <w:rPr>
          <w:b/>
          <w:u w:val="dash"/>
        </w:rPr>
        <w:t xml:space="preserve">Assurance contre les risques financiers liés au régime de protection sociale  du personnel </w:t>
      </w:r>
    </w:p>
    <w:p w:rsidR="00E54693" w:rsidRDefault="00A26258" w:rsidP="00A46A23">
      <w:pPr>
        <w:spacing w:after="0"/>
        <w:jc w:val="both"/>
      </w:pPr>
      <w:r>
        <w:t>Le r</w:t>
      </w:r>
      <w:r w:rsidR="00E54693">
        <w:t>égime de protectio</w:t>
      </w:r>
      <w:r>
        <w:t xml:space="preserve">n </w:t>
      </w:r>
      <w:r w:rsidR="004A5509">
        <w:t>sociale du personnel engendre des risques financiers pour la commune.</w:t>
      </w:r>
      <w:r w:rsidR="00EA596C" w:rsidRPr="00EA596C">
        <w:t xml:space="preserve"> </w:t>
      </w:r>
      <w:r w:rsidR="00EA596C">
        <w:t>Aussi, il est proposé au conseil municipal de délibérer  pour adhérer à un contrat groupe  d’assurance contre ces risques.</w:t>
      </w:r>
      <w:r w:rsidR="00E54693">
        <w:t xml:space="preserve"> </w:t>
      </w:r>
    </w:p>
    <w:p w:rsidR="00C75F4D" w:rsidRDefault="001640D2" w:rsidP="00A46A23">
      <w:pPr>
        <w:spacing w:after="0"/>
        <w:jc w:val="both"/>
      </w:pPr>
      <w:r>
        <w:t xml:space="preserve">A </w:t>
      </w:r>
      <w:r w:rsidR="00C75F4D">
        <w:t>l’unanimité, le conseil autorise monsieur le maire à adhérer à ce contrat</w:t>
      </w:r>
    </w:p>
    <w:p w:rsidR="00E54693" w:rsidRPr="00C75F4D" w:rsidRDefault="00C75F4D" w:rsidP="00A46A23">
      <w:pPr>
        <w:spacing w:after="0"/>
        <w:jc w:val="both"/>
        <w:rPr>
          <w:b/>
        </w:rPr>
      </w:pPr>
      <w:r w:rsidRPr="00C75F4D">
        <w:rPr>
          <w:b/>
        </w:rPr>
        <w:t>3.</w:t>
      </w:r>
      <w:r w:rsidR="00EA596C" w:rsidRPr="00C75F4D">
        <w:rPr>
          <w:b/>
          <w:u w:val="dash"/>
        </w:rPr>
        <w:t>4</w:t>
      </w:r>
      <w:r w:rsidR="001640D2" w:rsidRPr="00C75F4D">
        <w:rPr>
          <w:b/>
          <w:u w:val="dash"/>
        </w:rPr>
        <w:t xml:space="preserve"> Lancement des travaux du sentier de randonnée familial</w:t>
      </w:r>
      <w:r w:rsidR="001640D2" w:rsidRPr="00C75F4D">
        <w:rPr>
          <w:b/>
          <w:u w:val="single"/>
        </w:rPr>
        <w:t xml:space="preserve"> : </w:t>
      </w:r>
    </w:p>
    <w:p w:rsidR="001640D2" w:rsidRDefault="001640D2" w:rsidP="00A46A23">
      <w:pPr>
        <w:spacing w:after="0"/>
        <w:jc w:val="both"/>
      </w:pPr>
      <w:r>
        <w:t>Dans le cadre de la création d’une offre de sentier de randonnée permanente  sur la commune, il est proposé au conseil municipal de délibérer sur  la création du</w:t>
      </w:r>
      <w:r w:rsidR="00193AF2">
        <w:t xml:space="preserve"> premier </w:t>
      </w:r>
      <w:r>
        <w:t>sentier de randonnée</w:t>
      </w:r>
      <w:r w:rsidR="00193AF2">
        <w:t>. Un sentier</w:t>
      </w:r>
      <w:r>
        <w:t xml:space="preserve"> familial :</w:t>
      </w:r>
      <w:r w:rsidR="00193AF2">
        <w:t> « </w:t>
      </w:r>
      <w:r>
        <w:t xml:space="preserve"> le sentier de la </w:t>
      </w:r>
      <w:r w:rsidR="00193AF2">
        <w:t>Madone ».</w:t>
      </w:r>
    </w:p>
    <w:p w:rsidR="00193AF2" w:rsidRDefault="00193AF2" w:rsidP="00A46A23">
      <w:pPr>
        <w:spacing w:after="0"/>
        <w:jc w:val="both"/>
      </w:pPr>
      <w:r>
        <w:t xml:space="preserve">Le cout maximal de </w:t>
      </w:r>
      <w:r w:rsidR="001640D2">
        <w:t xml:space="preserve">création de ce sentier </w:t>
      </w:r>
      <w:r>
        <w:t>s’élève</w:t>
      </w:r>
      <w:r w:rsidR="001640D2">
        <w:t xml:space="preserve"> à 33. 600 € TTC </w:t>
      </w:r>
    </w:p>
    <w:p w:rsidR="00EA596C" w:rsidRDefault="00193AF2" w:rsidP="00A46A23">
      <w:pPr>
        <w:spacing w:after="0"/>
        <w:jc w:val="both"/>
      </w:pPr>
      <w:r>
        <w:t xml:space="preserve">A l’unanimité, le conseil municipal </w:t>
      </w:r>
      <w:r w:rsidR="001640D2">
        <w:t>.</w:t>
      </w:r>
      <w:r w:rsidR="00C75F4D">
        <w:t>autorise monsieur le maire à</w:t>
      </w:r>
      <w:r>
        <w:t xml:space="preserve"> l</w:t>
      </w:r>
      <w:r w:rsidR="00C75F4D">
        <w:t xml:space="preserve">a réalisation </w:t>
      </w:r>
      <w:r>
        <w:t>de ce projet</w:t>
      </w:r>
    </w:p>
    <w:p w:rsidR="00EA596C" w:rsidRDefault="00C75F4D" w:rsidP="00A46A23">
      <w:pPr>
        <w:spacing w:after="0"/>
        <w:jc w:val="both"/>
      </w:pPr>
      <w:r>
        <w:t>3.</w:t>
      </w:r>
      <w:r w:rsidR="00EA596C" w:rsidRPr="00EA596C">
        <w:rPr>
          <w:b/>
          <w:u w:val="dash"/>
        </w:rPr>
        <w:t>5 Rapport annuel sur le prix et la qualité du service public d’eau potable du syndicat des eaux RLN  pour l’année 2019</w:t>
      </w:r>
      <w:r w:rsidR="00EA596C">
        <w:t xml:space="preserve"> : </w:t>
      </w:r>
    </w:p>
    <w:p w:rsidR="00E54693" w:rsidRDefault="00EA596C" w:rsidP="00A46A23">
      <w:pPr>
        <w:spacing w:after="0"/>
        <w:jc w:val="both"/>
      </w:pPr>
      <w:r>
        <w:t xml:space="preserve">Approuvé à </w:t>
      </w:r>
      <w:r w:rsidR="00D5750D">
        <w:t>l’unanimité</w:t>
      </w:r>
      <w:r>
        <w:t xml:space="preserve"> par le conseil</w:t>
      </w:r>
      <w:r w:rsidR="00C57E58">
        <w:t>.</w:t>
      </w:r>
    </w:p>
    <w:p w:rsidR="00EA596C" w:rsidRDefault="00C75F4D" w:rsidP="00A46A23">
      <w:pPr>
        <w:spacing w:after="0"/>
        <w:jc w:val="both"/>
      </w:pPr>
      <w:r>
        <w:t>3</w:t>
      </w:r>
      <w:r w:rsidR="00EA596C" w:rsidRPr="00EA596C">
        <w:rPr>
          <w:b/>
          <w:u w:val="dash"/>
        </w:rPr>
        <w:t>-6 Rapport annuel sur le prix et la qualité du service public des déchets de la COR pour l’année 2019</w:t>
      </w:r>
      <w:r w:rsidR="00EA596C">
        <w:rPr>
          <w:u w:val="single"/>
        </w:rPr>
        <w:t> </w:t>
      </w:r>
      <w:r w:rsidR="00EA596C" w:rsidRPr="00EA596C">
        <w:t>:</w:t>
      </w:r>
    </w:p>
    <w:p w:rsidR="00E54693" w:rsidRDefault="00EA596C" w:rsidP="00A46A23">
      <w:pPr>
        <w:spacing w:after="0"/>
        <w:jc w:val="both"/>
      </w:pPr>
      <w:r>
        <w:t xml:space="preserve"> </w:t>
      </w:r>
      <w:r w:rsidRPr="00EA596C">
        <w:t xml:space="preserve">Approuvé à </w:t>
      </w:r>
      <w:r w:rsidR="00D5750D" w:rsidRPr="00EA596C">
        <w:t>l’</w:t>
      </w:r>
      <w:r w:rsidR="00D5750D">
        <w:t>unanimité</w:t>
      </w:r>
      <w:r>
        <w:t xml:space="preserve">  par le </w:t>
      </w:r>
      <w:r w:rsidR="00D5750D">
        <w:t>conseil.</w:t>
      </w:r>
    </w:p>
    <w:p w:rsidR="00E54693" w:rsidRDefault="00E54693" w:rsidP="00A46A23">
      <w:pPr>
        <w:spacing w:after="0"/>
        <w:jc w:val="both"/>
      </w:pPr>
    </w:p>
    <w:p w:rsidR="00A46A23" w:rsidRPr="00D5750D" w:rsidRDefault="00A46A23" w:rsidP="00A46A23">
      <w:pPr>
        <w:spacing w:after="0"/>
        <w:jc w:val="both"/>
        <w:rPr>
          <w:b/>
          <w:u w:val="single"/>
        </w:rPr>
      </w:pPr>
      <w:r w:rsidRPr="00D5750D">
        <w:rPr>
          <w:b/>
          <w:u w:val="single"/>
        </w:rPr>
        <w:t>4. Questions diverses :</w:t>
      </w:r>
      <w:r w:rsidR="00D22A2E" w:rsidRPr="00D5750D">
        <w:rPr>
          <w:b/>
          <w:u w:val="single"/>
        </w:rPr>
        <w:t xml:space="preserve"> </w:t>
      </w:r>
    </w:p>
    <w:p w:rsidR="00D22A2E" w:rsidRDefault="00D5750D" w:rsidP="00D5750D">
      <w:pPr>
        <w:spacing w:after="0"/>
      </w:pPr>
      <w:r w:rsidRPr="00D5750D">
        <w:rPr>
          <w:u w:val="single"/>
        </w:rPr>
        <w:t>4-1 : Adressage</w:t>
      </w:r>
      <w:r>
        <w:rPr>
          <w:u w:val="single"/>
        </w:rPr>
        <w:t xml:space="preserve"> : </w:t>
      </w:r>
      <w:r w:rsidRPr="00D5750D">
        <w:t xml:space="preserve">L’adressage est en cours sur la commune. L’agent communal ainsi qu’une équipe de bénévoles </w:t>
      </w:r>
      <w:r>
        <w:t xml:space="preserve"> plantent les panneaux indicateurs. Courant décembre, les plaques  de numéro seront distribuées aux </w:t>
      </w:r>
      <w:r w:rsidR="00F94AEA">
        <w:t>habitants.</w:t>
      </w:r>
    </w:p>
    <w:p w:rsidR="00C75F4D" w:rsidRDefault="00C75F4D" w:rsidP="00D5750D">
      <w:pPr>
        <w:spacing w:after="0"/>
      </w:pPr>
      <w:r>
        <w:t>Le conseil remercie les bénévoles associés à ce travail</w:t>
      </w:r>
    </w:p>
    <w:p w:rsidR="00C75F4D" w:rsidRDefault="00D5750D" w:rsidP="00D5750D">
      <w:pPr>
        <w:spacing w:after="0"/>
      </w:pPr>
      <w:r w:rsidRPr="00D5750D">
        <w:rPr>
          <w:u w:val="single"/>
        </w:rPr>
        <w:t>4-2 : Ecole</w:t>
      </w:r>
      <w:r>
        <w:t> :</w:t>
      </w:r>
      <w:r w:rsidR="00C75F4D">
        <w:t xml:space="preserve"> les directives de l’académie sur le</w:t>
      </w:r>
      <w:r>
        <w:t xml:space="preserve"> port du m</w:t>
      </w:r>
      <w:r w:rsidR="00C75F4D">
        <w:t>asque pour les enfants de 6 ans ont fait l’objet d’interprétation différentes et légitimes conduisant d’abord à l’accueil d’enfants ne portant pas le masque, puis à leur refus. Des parents se sont inquiétés de cette situation et ont alerté le maire. Le port du masque au sein de la classe relève de la seule compétence de la directrice d’</w:t>
      </w:r>
      <w:r w:rsidR="0083692D">
        <w:t>école chargée d’appliquer les règles de l’éducation nationale ; la mairie n’ayant de compétence que pour la cantine</w:t>
      </w:r>
    </w:p>
    <w:p w:rsidR="0083692D" w:rsidRDefault="00D5750D" w:rsidP="00D5750D">
      <w:pPr>
        <w:spacing w:after="0"/>
      </w:pPr>
      <w:r w:rsidRPr="00D5750D">
        <w:rPr>
          <w:u w:val="single"/>
        </w:rPr>
        <w:t>4-3 : Salle des jeunes</w:t>
      </w:r>
      <w:r>
        <w:t xml:space="preserve"> : </w:t>
      </w:r>
    </w:p>
    <w:p w:rsidR="00D5750D" w:rsidRDefault="0083692D" w:rsidP="00D5750D">
      <w:pPr>
        <w:spacing w:after="0"/>
      </w:pPr>
      <w:r>
        <w:t xml:space="preserve">L’usage de la salle des fêtes par les jeunes ranchalais nécessite une responsabilité de chacun des usagers et de leurs parents lorsque </w:t>
      </w:r>
      <w:r w:rsidR="00F94AEA">
        <w:t>ceux-ci</w:t>
      </w:r>
      <w:r>
        <w:t xml:space="preserve"> sont mineurs  Récemment les locaux ont été gravement dégradés conduisant la commune a engagé une remise en état. Pour un usage responsable et ouvert à tous les jeunes de la commune, u</w:t>
      </w:r>
      <w:r w:rsidR="00D5750D">
        <w:t>n règlement est</w:t>
      </w:r>
      <w:r>
        <w:t xml:space="preserve"> en cours de rédaction ; il</w:t>
      </w:r>
      <w:r w:rsidR="00D5750D">
        <w:t xml:space="preserve"> cadrer</w:t>
      </w:r>
      <w:r>
        <w:t>a</w:t>
      </w:r>
      <w:r w:rsidR="00D5750D">
        <w:t xml:space="preserve"> l’utilisation de cette salle par les jeunes ranchalais</w:t>
      </w:r>
    </w:p>
    <w:p w:rsidR="0083692D" w:rsidRDefault="00D5750D" w:rsidP="00D5750D">
      <w:pPr>
        <w:spacing w:after="0"/>
      </w:pPr>
      <w:r w:rsidRPr="00D5750D">
        <w:rPr>
          <w:u w:val="single"/>
        </w:rPr>
        <w:t>4-4 : Urbanisme</w:t>
      </w:r>
      <w:r>
        <w:t> :</w:t>
      </w:r>
    </w:p>
    <w:p w:rsidR="006F1EE9" w:rsidRDefault="0083692D" w:rsidP="006F1EE9">
      <w:pPr>
        <w:pStyle w:val="Paragraphedeliste"/>
        <w:numPr>
          <w:ilvl w:val="0"/>
          <w:numId w:val="15"/>
        </w:numPr>
        <w:spacing w:after="0"/>
      </w:pPr>
      <w:r>
        <w:t xml:space="preserve">L’acceptation et la  référence aux règles du Programme local d’urbanisme ne sont pas encore évidentes. Pour faciliter l’appropriation du PLU dans sa rédaction actuelle, il est </w:t>
      </w:r>
      <w:r w:rsidR="006F1EE9">
        <w:t>demandé à</w:t>
      </w:r>
      <w:r w:rsidR="00D5750D">
        <w:t xml:space="preserve"> </w:t>
      </w:r>
      <w:r w:rsidR="00A0284D">
        <w:t>MERCIER,</w:t>
      </w:r>
      <w:r w:rsidR="00D5750D">
        <w:t xml:space="preserve"> instructeur du service Autorisation Dro</w:t>
      </w:r>
      <w:r w:rsidR="006F1EE9">
        <w:t>it du Sol (ADS) d’animer une réunion avec les élus à cet effet.</w:t>
      </w:r>
    </w:p>
    <w:p w:rsidR="00D5750D" w:rsidRDefault="006F1EE9" w:rsidP="006F1EE9">
      <w:pPr>
        <w:pStyle w:val="Paragraphedeliste"/>
        <w:numPr>
          <w:ilvl w:val="0"/>
          <w:numId w:val="15"/>
        </w:numPr>
        <w:spacing w:after="0"/>
      </w:pPr>
      <w:r>
        <w:t xml:space="preserve">Plus généralement, il est demandé à </w:t>
      </w:r>
      <w:r w:rsidR="00D5750D">
        <w:t xml:space="preserve">chacun de se mettre en conformité avec les règles </w:t>
      </w:r>
      <w:r w:rsidR="00A0284D">
        <w:t>d’urbanisme</w:t>
      </w:r>
      <w:r w:rsidR="00D5750D">
        <w:t xml:space="preserve"> en cas de travaux </w:t>
      </w:r>
      <w:r w:rsidR="009D4696">
        <w:t>ou de construction.</w:t>
      </w:r>
    </w:p>
    <w:p w:rsidR="006F1EE9" w:rsidRPr="000F0987" w:rsidRDefault="006F1EE9" w:rsidP="009D4696">
      <w:pPr>
        <w:pStyle w:val="Paragraphedeliste"/>
        <w:numPr>
          <w:ilvl w:val="0"/>
          <w:numId w:val="15"/>
        </w:numPr>
        <w:spacing w:after="0"/>
        <w:rPr>
          <w:u w:val="single"/>
        </w:rPr>
      </w:pPr>
      <w:r>
        <w:lastRenderedPageBreak/>
        <w:t xml:space="preserve">Après deux ans passés à accompagner les propriétaires à </w:t>
      </w:r>
      <w:r w:rsidRPr="006F1EE9">
        <w:t xml:space="preserve">la prise en compte de ces règles, la grande majorité s’y est conformé ;  pour qui ceux ont </w:t>
      </w:r>
      <w:r w:rsidR="00F94AEA" w:rsidRPr="006F1EE9">
        <w:t>refusé,</w:t>
      </w:r>
      <w:r w:rsidRPr="006F1EE9">
        <w:t xml:space="preserve"> nous sommes contraints à engager des procédures judiciaires</w:t>
      </w:r>
    </w:p>
    <w:p w:rsidR="000F0987" w:rsidRPr="000F0987" w:rsidRDefault="00F94AEA" w:rsidP="000F0987">
      <w:pPr>
        <w:spacing w:after="0"/>
        <w:jc w:val="both"/>
        <w:rPr>
          <w:b/>
          <w:u w:val="single"/>
        </w:rPr>
      </w:pPr>
      <w:r w:rsidRPr="000F0987">
        <w:rPr>
          <w:b/>
          <w:u w:val="single"/>
        </w:rPr>
        <w:t>5.</w:t>
      </w:r>
      <w:r>
        <w:rPr>
          <w:b/>
          <w:u w:val="single"/>
        </w:rPr>
        <w:t xml:space="preserve"> Agenda</w:t>
      </w:r>
      <w:r w:rsidR="000F0987">
        <w:rPr>
          <w:b/>
          <w:u w:val="single"/>
        </w:rPr>
        <w:t xml:space="preserve"> de la commune</w:t>
      </w:r>
      <w:r w:rsidR="000F0987" w:rsidRPr="000F0987">
        <w:rPr>
          <w:b/>
          <w:u w:val="single"/>
        </w:rPr>
        <w:t xml:space="preserve"> </w:t>
      </w:r>
    </w:p>
    <w:p w:rsidR="000F0987" w:rsidRPr="000F0987" w:rsidRDefault="000F0987" w:rsidP="000F0987">
      <w:pPr>
        <w:pStyle w:val="Paragraphedeliste"/>
        <w:numPr>
          <w:ilvl w:val="0"/>
          <w:numId w:val="16"/>
        </w:numPr>
        <w:spacing w:after="0"/>
        <w:rPr>
          <w:u w:val="single"/>
        </w:rPr>
      </w:pPr>
      <w:r w:rsidRPr="000F0987">
        <w:rPr>
          <w:u w:val="single"/>
        </w:rPr>
        <w:t>Signature de la convention avec le Département pour l’année 2021 le 19.11.</w:t>
      </w:r>
    </w:p>
    <w:p w:rsidR="000F0987" w:rsidRDefault="000F0987" w:rsidP="000F0987">
      <w:pPr>
        <w:spacing w:after="0"/>
        <w:ind w:left="708"/>
      </w:pPr>
      <w:r>
        <w:t>Le département a attribué :</w:t>
      </w:r>
    </w:p>
    <w:p w:rsidR="000F0987" w:rsidRPr="00D22A2E" w:rsidRDefault="000F0987" w:rsidP="000F0987">
      <w:pPr>
        <w:spacing w:after="0"/>
        <w:ind w:left="708"/>
      </w:pPr>
      <w:r>
        <w:t>- 3 000 € pour la création du sentier de la Madone</w:t>
      </w:r>
    </w:p>
    <w:p w:rsidR="000F0987" w:rsidRDefault="000F0987" w:rsidP="000F0987">
      <w:pPr>
        <w:spacing w:after="0"/>
        <w:ind w:left="708"/>
      </w:pPr>
      <w:r>
        <w:t>- 8 000 € pour l’aménagement du pôle multiservices.</w:t>
      </w:r>
    </w:p>
    <w:p w:rsidR="000F0987" w:rsidRDefault="000F0987" w:rsidP="000F0987">
      <w:pPr>
        <w:spacing w:after="0"/>
        <w:ind w:left="708"/>
      </w:pPr>
      <w:r>
        <w:t>Nous l’en remercions</w:t>
      </w:r>
    </w:p>
    <w:p w:rsidR="000F0987" w:rsidRDefault="000F0987" w:rsidP="000F0987">
      <w:pPr>
        <w:pStyle w:val="Paragraphedeliste"/>
        <w:numPr>
          <w:ilvl w:val="0"/>
          <w:numId w:val="16"/>
        </w:numPr>
        <w:spacing w:after="0"/>
      </w:pPr>
      <w:r w:rsidRPr="000F0987">
        <w:rPr>
          <w:u w:val="single"/>
        </w:rPr>
        <w:t xml:space="preserve">Réunion avec la COR et le cabinet d’architecte CINQUIN   le 24 novembre à 9h30 en mairie </w:t>
      </w:r>
      <w:r>
        <w:t>pour connaitre les subventions mobilisables en matière de rénovation énergétique pour le pôle multiservices.</w:t>
      </w:r>
    </w:p>
    <w:p w:rsidR="000F0987" w:rsidRDefault="000F0987" w:rsidP="000F0987">
      <w:pPr>
        <w:pStyle w:val="Paragraphedeliste"/>
        <w:numPr>
          <w:ilvl w:val="0"/>
          <w:numId w:val="16"/>
        </w:numPr>
        <w:spacing w:after="0"/>
      </w:pPr>
      <w:r w:rsidRPr="000F0987">
        <w:rPr>
          <w:u w:val="single"/>
        </w:rPr>
        <w:t>Réunion  pour établir la maquette  d’un 4 page</w:t>
      </w:r>
      <w:r>
        <w:t xml:space="preserve"> à destination des habitants : le 24.11. </w:t>
      </w:r>
    </w:p>
    <w:p w:rsidR="00327AC9" w:rsidRDefault="00327AC9" w:rsidP="00292C5C">
      <w:pPr>
        <w:spacing w:after="0"/>
        <w:jc w:val="both"/>
        <w:rPr>
          <w:b/>
          <w:u w:val="single"/>
        </w:rPr>
      </w:pPr>
    </w:p>
    <w:p w:rsidR="00292C5C" w:rsidRPr="00292C5C" w:rsidRDefault="00292C5C" w:rsidP="00292C5C">
      <w:pPr>
        <w:spacing w:after="0"/>
        <w:jc w:val="both"/>
        <w:rPr>
          <w:b/>
          <w:u w:val="single"/>
        </w:rPr>
      </w:pPr>
      <w:r w:rsidRPr="00292C5C">
        <w:rPr>
          <w:b/>
          <w:u w:val="single"/>
        </w:rPr>
        <w:t>6 questions diverses</w:t>
      </w:r>
    </w:p>
    <w:p w:rsidR="00292C5C" w:rsidRDefault="00292C5C" w:rsidP="00292C5C">
      <w:r>
        <w:rPr>
          <w:u w:val="single"/>
        </w:rPr>
        <w:t xml:space="preserve">6.1. </w:t>
      </w:r>
      <w:r>
        <w:t xml:space="preserve"> </w:t>
      </w:r>
      <w:r w:rsidRPr="00A0284D">
        <w:rPr>
          <w:u w:val="single"/>
        </w:rPr>
        <w:t xml:space="preserve">Projet de création </w:t>
      </w:r>
      <w:r w:rsidR="00F94AEA" w:rsidRPr="00A0284D">
        <w:rPr>
          <w:u w:val="single"/>
        </w:rPr>
        <w:t>d’une</w:t>
      </w:r>
      <w:r w:rsidRPr="00A0284D">
        <w:rPr>
          <w:u w:val="single"/>
        </w:rPr>
        <w:t xml:space="preserve"> maison </w:t>
      </w:r>
      <w:r w:rsidR="00F94AEA" w:rsidRPr="00A0284D">
        <w:rPr>
          <w:u w:val="single"/>
        </w:rPr>
        <w:t>d’assistantes</w:t>
      </w:r>
      <w:r w:rsidRPr="00A0284D">
        <w:rPr>
          <w:u w:val="single"/>
        </w:rPr>
        <w:t xml:space="preserve"> </w:t>
      </w:r>
      <w:r>
        <w:rPr>
          <w:u w:val="single"/>
        </w:rPr>
        <w:t>maternelle</w:t>
      </w:r>
      <w:r w:rsidRPr="00A0284D">
        <w:rPr>
          <w:u w:val="single"/>
        </w:rPr>
        <w:t> </w:t>
      </w:r>
      <w:r w:rsidR="00F94AEA" w:rsidRPr="00A0284D">
        <w:rPr>
          <w:u w:val="single"/>
        </w:rPr>
        <w:t>:</w:t>
      </w:r>
      <w:r w:rsidR="00F94AEA" w:rsidRPr="00A0284D">
        <w:t xml:space="preserve"> Patrick</w:t>
      </w:r>
      <w:r w:rsidRPr="00A0284D">
        <w:t xml:space="preserve"> Barreaux et Caroline Li </w:t>
      </w:r>
      <w:r>
        <w:t xml:space="preserve">se rendront à une réunion le 10 12 à Lyon afin de </w:t>
      </w:r>
      <w:r w:rsidR="00F94AEA">
        <w:t>s’informer</w:t>
      </w:r>
      <w:r>
        <w:t xml:space="preserve">  sur les modalités de mise en place </w:t>
      </w:r>
      <w:r w:rsidR="00F94AEA">
        <w:t>d’une</w:t>
      </w:r>
      <w:r>
        <w:t xml:space="preserve"> telle structure.</w:t>
      </w:r>
    </w:p>
    <w:p w:rsidR="00292C5C" w:rsidRDefault="00292C5C" w:rsidP="00292C5C">
      <w:r>
        <w:rPr>
          <w:u w:val="single"/>
        </w:rPr>
        <w:t xml:space="preserve">6.2.  Port du masque : </w:t>
      </w:r>
      <w:r w:rsidRPr="003A45A2">
        <w:t xml:space="preserve">Des incivilités ont été relevées concernant le sort réservé aux masques  </w:t>
      </w:r>
      <w:r>
        <w:t>après leur utilisation, en particulier au Coupier. Ces derniers sont jetés sur la voie publique, alors qu’il serait bien plus simple de les mettre dans une poubelle. Merci de respecter l’environnement, et de ne pas jeter les masques usagés sur la voie publique !</w:t>
      </w:r>
    </w:p>
    <w:p w:rsidR="000F0987" w:rsidRPr="00292C5C" w:rsidRDefault="000F0987" w:rsidP="00292C5C"/>
    <w:sectPr w:rsidR="000F0987" w:rsidRPr="00292C5C" w:rsidSect="00DA617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ED" w:rsidRDefault="00D167ED" w:rsidP="00DA6177">
      <w:pPr>
        <w:spacing w:after="0" w:line="240" w:lineRule="auto"/>
      </w:pPr>
      <w:r>
        <w:separator/>
      </w:r>
    </w:p>
  </w:endnote>
  <w:endnote w:type="continuationSeparator" w:id="0">
    <w:p w:rsidR="00D167ED" w:rsidRDefault="00D167ED" w:rsidP="00DA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77" w:rsidRDefault="00DA6177" w:rsidP="00DA6177">
    <w:pPr>
      <w:pStyle w:val="Pieddepage"/>
      <w:jc w:val="center"/>
    </w:pPr>
    <w:r>
      <w:t>Mairie de Ranchal</w:t>
    </w:r>
  </w:p>
  <w:p w:rsidR="00DA6177" w:rsidRDefault="00DA6177" w:rsidP="00DA6177">
    <w:pPr>
      <w:pStyle w:val="Pieddepage"/>
      <w:jc w:val="center"/>
    </w:pPr>
    <w:r>
      <w:t>04 74 64 83 84</w:t>
    </w:r>
  </w:p>
  <w:p w:rsidR="00DA6177" w:rsidRDefault="00DA6177" w:rsidP="00DA6177">
    <w:pPr>
      <w:pStyle w:val="Pieddepage"/>
      <w:jc w:val="center"/>
    </w:pPr>
    <w:r>
      <w:t>marie@ranchal.fr</w:t>
    </w:r>
  </w:p>
  <w:p w:rsidR="00DA6177" w:rsidRPr="00DA6177" w:rsidRDefault="00DA6177" w:rsidP="00DA6177">
    <w:pPr>
      <w:pStyle w:val="Pieddepage"/>
      <w:jc w:val="center"/>
    </w:pPr>
    <w:r>
      <w:t>http://mairie-ranchal.fr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ED" w:rsidRDefault="00D167ED" w:rsidP="00DA6177">
      <w:pPr>
        <w:spacing w:after="0" w:line="240" w:lineRule="auto"/>
      </w:pPr>
      <w:r>
        <w:separator/>
      </w:r>
    </w:p>
  </w:footnote>
  <w:footnote w:type="continuationSeparator" w:id="0">
    <w:p w:rsidR="00D167ED" w:rsidRDefault="00D167ED" w:rsidP="00DA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77" w:rsidRDefault="00DA6177" w:rsidP="00DA6177">
    <w:pPr>
      <w:pStyle w:val="En-tte"/>
      <w:jc w:val="center"/>
    </w:pPr>
    <w:r>
      <w:rPr>
        <w:noProof/>
        <w:lang w:eastAsia="fr-FR"/>
      </w:rPr>
      <w:drawing>
        <wp:inline distT="0" distB="0" distL="0" distR="0" wp14:anchorId="0CD454A2">
          <wp:extent cx="829310" cy="835025"/>
          <wp:effectExtent l="0" t="0" r="889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5025"/>
                  </a:xfrm>
                  <a:prstGeom prst="rect">
                    <a:avLst/>
                  </a:prstGeom>
                  <a:noFill/>
                </pic:spPr>
              </pic:pic>
            </a:graphicData>
          </a:graphic>
        </wp:inline>
      </w:drawing>
    </w:r>
  </w:p>
  <w:p w:rsidR="00DA6177" w:rsidRDefault="00DA6177" w:rsidP="00DA6177">
    <w:pPr>
      <w:pStyle w:val="En-tte"/>
      <w:jc w:val="center"/>
    </w:pPr>
  </w:p>
  <w:p w:rsidR="00DA6177" w:rsidRDefault="00DA6177" w:rsidP="00DA6177">
    <w:pPr>
      <w:pStyle w:val="En-tte"/>
      <w:jc w:val="center"/>
    </w:pPr>
    <w:r>
      <w:t>MAIRIE DE RANCHAL</w:t>
    </w:r>
  </w:p>
  <w:p w:rsidR="00DA6177" w:rsidRDefault="00DA6177" w:rsidP="00DA617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8DC"/>
    <w:multiLevelType w:val="multilevel"/>
    <w:tmpl w:val="72FE1460"/>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4B1CC0"/>
    <w:multiLevelType w:val="hybridMultilevel"/>
    <w:tmpl w:val="A4889022"/>
    <w:lvl w:ilvl="0" w:tplc="3D8A2C6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72E3CB7"/>
    <w:multiLevelType w:val="multilevel"/>
    <w:tmpl w:val="08A28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BBD20F4"/>
    <w:multiLevelType w:val="hybridMultilevel"/>
    <w:tmpl w:val="EC344AAE"/>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2E070627"/>
    <w:multiLevelType w:val="hybridMultilevel"/>
    <w:tmpl w:val="4D427544"/>
    <w:lvl w:ilvl="0" w:tplc="C7B8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8D1E8F"/>
    <w:multiLevelType w:val="hybridMultilevel"/>
    <w:tmpl w:val="F754D9E0"/>
    <w:lvl w:ilvl="0" w:tplc="6326231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C3F0D59"/>
    <w:multiLevelType w:val="hybridMultilevel"/>
    <w:tmpl w:val="5094A4A2"/>
    <w:lvl w:ilvl="0" w:tplc="AA1C9E60">
      <w:start w:val="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282347E"/>
    <w:multiLevelType w:val="hybridMultilevel"/>
    <w:tmpl w:val="F014B15E"/>
    <w:lvl w:ilvl="0" w:tplc="6DBC23BE">
      <w:start w:val="1"/>
      <w:numFmt w:val="bullet"/>
      <w:lvlText w:val="-"/>
      <w:lvlJc w:val="left"/>
      <w:pPr>
        <w:ind w:left="1788"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642F58"/>
    <w:multiLevelType w:val="hybridMultilevel"/>
    <w:tmpl w:val="43D244CE"/>
    <w:lvl w:ilvl="0" w:tplc="9A66A3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A13A80"/>
    <w:multiLevelType w:val="hybridMultilevel"/>
    <w:tmpl w:val="DB9C7870"/>
    <w:lvl w:ilvl="0" w:tplc="0ABE8E4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B7776E"/>
    <w:multiLevelType w:val="hybridMultilevel"/>
    <w:tmpl w:val="B240B4EA"/>
    <w:lvl w:ilvl="0" w:tplc="C7B8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7F3DDD"/>
    <w:multiLevelType w:val="hybridMultilevel"/>
    <w:tmpl w:val="457E701A"/>
    <w:lvl w:ilvl="0" w:tplc="B74EB5E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595E85"/>
    <w:multiLevelType w:val="hybridMultilevel"/>
    <w:tmpl w:val="86166804"/>
    <w:lvl w:ilvl="0" w:tplc="6DBC23BE">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3A83CA7"/>
    <w:multiLevelType w:val="hybridMultilevel"/>
    <w:tmpl w:val="4F48D260"/>
    <w:lvl w:ilvl="0" w:tplc="C7B8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BA2B79"/>
    <w:multiLevelType w:val="hybridMultilevel"/>
    <w:tmpl w:val="A38224F8"/>
    <w:lvl w:ilvl="0" w:tplc="278463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B4477D"/>
    <w:multiLevelType w:val="hybridMultilevel"/>
    <w:tmpl w:val="70EA5F8A"/>
    <w:lvl w:ilvl="0" w:tplc="C7B85016">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7F8608B4"/>
    <w:multiLevelType w:val="hybridMultilevel"/>
    <w:tmpl w:val="B2341FCC"/>
    <w:lvl w:ilvl="0" w:tplc="D94825BA">
      <w:start w:val="4"/>
      <w:numFmt w:val="bullet"/>
      <w:lvlText w:val="-"/>
      <w:lvlJc w:val="left"/>
      <w:pPr>
        <w:ind w:left="720" w:hanging="360"/>
      </w:pPr>
      <w:rPr>
        <w:rFonts w:ascii="Calibri" w:eastAsiaTheme="minorHAnsi" w:hAnsi="Calibri"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9"/>
  </w:num>
  <w:num w:numId="5">
    <w:abstractNumId w:val="11"/>
  </w:num>
  <w:num w:numId="6">
    <w:abstractNumId w:val="8"/>
  </w:num>
  <w:num w:numId="7">
    <w:abstractNumId w:val="12"/>
  </w:num>
  <w:num w:numId="8">
    <w:abstractNumId w:val="5"/>
  </w:num>
  <w:num w:numId="9">
    <w:abstractNumId w:val="1"/>
  </w:num>
  <w:num w:numId="10">
    <w:abstractNumId w:val="3"/>
  </w:num>
  <w:num w:numId="11">
    <w:abstractNumId w:val="7"/>
  </w:num>
  <w:num w:numId="12">
    <w:abstractNumId w:val="10"/>
  </w:num>
  <w:num w:numId="13">
    <w:abstractNumId w:val="0"/>
  </w:num>
  <w:num w:numId="14">
    <w:abstractNumId w:val="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43"/>
    <w:rsid w:val="00023775"/>
    <w:rsid w:val="00070A8F"/>
    <w:rsid w:val="00074450"/>
    <w:rsid w:val="00096037"/>
    <w:rsid w:val="000F0987"/>
    <w:rsid w:val="00101784"/>
    <w:rsid w:val="00135076"/>
    <w:rsid w:val="0015637B"/>
    <w:rsid w:val="00156B4D"/>
    <w:rsid w:val="0016160E"/>
    <w:rsid w:val="00162F50"/>
    <w:rsid w:val="001640D2"/>
    <w:rsid w:val="00193AF2"/>
    <w:rsid w:val="001D49C0"/>
    <w:rsid w:val="001F184E"/>
    <w:rsid w:val="001F7AE2"/>
    <w:rsid w:val="00241797"/>
    <w:rsid w:val="00247FBA"/>
    <w:rsid w:val="00292C5C"/>
    <w:rsid w:val="002B65DE"/>
    <w:rsid w:val="002F736A"/>
    <w:rsid w:val="00305165"/>
    <w:rsid w:val="00327AC9"/>
    <w:rsid w:val="003312E8"/>
    <w:rsid w:val="00343990"/>
    <w:rsid w:val="00352BED"/>
    <w:rsid w:val="003565C6"/>
    <w:rsid w:val="00391E5B"/>
    <w:rsid w:val="003A45A2"/>
    <w:rsid w:val="003A6810"/>
    <w:rsid w:val="003F3DD6"/>
    <w:rsid w:val="00460CD2"/>
    <w:rsid w:val="004A5509"/>
    <w:rsid w:val="004A745B"/>
    <w:rsid w:val="004B20AA"/>
    <w:rsid w:val="004C3271"/>
    <w:rsid w:val="004E7E3C"/>
    <w:rsid w:val="00527625"/>
    <w:rsid w:val="00533872"/>
    <w:rsid w:val="005505EA"/>
    <w:rsid w:val="005D518C"/>
    <w:rsid w:val="005E5C31"/>
    <w:rsid w:val="005F07FE"/>
    <w:rsid w:val="0062644A"/>
    <w:rsid w:val="006351A0"/>
    <w:rsid w:val="00637E17"/>
    <w:rsid w:val="006454D5"/>
    <w:rsid w:val="00673DA8"/>
    <w:rsid w:val="006A0052"/>
    <w:rsid w:val="006A4844"/>
    <w:rsid w:val="006B7F57"/>
    <w:rsid w:val="006F1EE9"/>
    <w:rsid w:val="00700FEE"/>
    <w:rsid w:val="00716543"/>
    <w:rsid w:val="00745962"/>
    <w:rsid w:val="007530D2"/>
    <w:rsid w:val="00753B87"/>
    <w:rsid w:val="007678B5"/>
    <w:rsid w:val="00767E73"/>
    <w:rsid w:val="007E2589"/>
    <w:rsid w:val="007E534A"/>
    <w:rsid w:val="00812234"/>
    <w:rsid w:val="0083146E"/>
    <w:rsid w:val="00833F60"/>
    <w:rsid w:val="0083692D"/>
    <w:rsid w:val="00846D0B"/>
    <w:rsid w:val="0085674D"/>
    <w:rsid w:val="00894428"/>
    <w:rsid w:val="008A264F"/>
    <w:rsid w:val="008B0344"/>
    <w:rsid w:val="008E7C9E"/>
    <w:rsid w:val="009352E3"/>
    <w:rsid w:val="00945E66"/>
    <w:rsid w:val="009914EF"/>
    <w:rsid w:val="009B3C36"/>
    <w:rsid w:val="009C2884"/>
    <w:rsid w:val="009D4696"/>
    <w:rsid w:val="009D7CC9"/>
    <w:rsid w:val="009F16AC"/>
    <w:rsid w:val="00A0284D"/>
    <w:rsid w:val="00A26258"/>
    <w:rsid w:val="00A46A23"/>
    <w:rsid w:val="00A55E10"/>
    <w:rsid w:val="00A56715"/>
    <w:rsid w:val="00A84CAF"/>
    <w:rsid w:val="00A94CB1"/>
    <w:rsid w:val="00AB3699"/>
    <w:rsid w:val="00AF6290"/>
    <w:rsid w:val="00B204D7"/>
    <w:rsid w:val="00B45674"/>
    <w:rsid w:val="00B55453"/>
    <w:rsid w:val="00BC2630"/>
    <w:rsid w:val="00BF00D1"/>
    <w:rsid w:val="00BF1192"/>
    <w:rsid w:val="00BF4C42"/>
    <w:rsid w:val="00C24696"/>
    <w:rsid w:val="00C32CA1"/>
    <w:rsid w:val="00C36CB4"/>
    <w:rsid w:val="00C458CE"/>
    <w:rsid w:val="00C57E58"/>
    <w:rsid w:val="00C75F2E"/>
    <w:rsid w:val="00C75F4D"/>
    <w:rsid w:val="00CC3D5B"/>
    <w:rsid w:val="00CC4C67"/>
    <w:rsid w:val="00CE57B9"/>
    <w:rsid w:val="00D1604E"/>
    <w:rsid w:val="00D167ED"/>
    <w:rsid w:val="00D22A2E"/>
    <w:rsid w:val="00D5750D"/>
    <w:rsid w:val="00DA53E3"/>
    <w:rsid w:val="00DA6177"/>
    <w:rsid w:val="00DB3D3F"/>
    <w:rsid w:val="00DB42E4"/>
    <w:rsid w:val="00DD116C"/>
    <w:rsid w:val="00DF50C6"/>
    <w:rsid w:val="00DF5653"/>
    <w:rsid w:val="00E0124A"/>
    <w:rsid w:val="00E54693"/>
    <w:rsid w:val="00E61308"/>
    <w:rsid w:val="00E74976"/>
    <w:rsid w:val="00EA596C"/>
    <w:rsid w:val="00EB3436"/>
    <w:rsid w:val="00ED14D1"/>
    <w:rsid w:val="00ED1951"/>
    <w:rsid w:val="00EF6835"/>
    <w:rsid w:val="00F10D6D"/>
    <w:rsid w:val="00F5090E"/>
    <w:rsid w:val="00F904D5"/>
    <w:rsid w:val="00F94AEA"/>
    <w:rsid w:val="00FF2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06A436-4373-4630-97FF-7E76D9EB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E4"/>
  </w:style>
  <w:style w:type="paragraph" w:styleId="Titre1">
    <w:name w:val="heading 1"/>
    <w:basedOn w:val="Normal"/>
    <w:next w:val="Normal"/>
    <w:link w:val="Titre1Car"/>
    <w:uiPriority w:val="9"/>
    <w:qFormat/>
    <w:rsid w:val="00DB4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2E4"/>
    <w:rPr>
      <w:rFonts w:asciiTheme="majorHAnsi" w:eastAsiaTheme="majorEastAsia" w:hAnsiTheme="majorHAnsi" w:cstheme="majorBidi"/>
      <w:b/>
      <w:bCs/>
      <w:color w:val="365F91" w:themeColor="accent1" w:themeShade="BF"/>
      <w:sz w:val="28"/>
      <w:szCs w:val="28"/>
    </w:rPr>
  </w:style>
  <w:style w:type="paragraph" w:styleId="Titre">
    <w:name w:val="Title"/>
    <w:basedOn w:val="Normal"/>
    <w:link w:val="TitreCar"/>
    <w:qFormat/>
    <w:rsid w:val="00DB42E4"/>
    <w:pPr>
      <w:spacing w:before="240" w:after="60" w:line="240" w:lineRule="auto"/>
      <w:jc w:val="center"/>
      <w:outlineLvl w:val="0"/>
    </w:pPr>
    <w:rPr>
      <w:rFonts w:ascii="Times New Roman" w:eastAsia="Times New Roman" w:hAnsi="Times New Roman" w:cs="Arial"/>
      <w:b/>
      <w:bCs/>
      <w:kern w:val="28"/>
      <w:sz w:val="32"/>
      <w:szCs w:val="32"/>
      <w:lang w:eastAsia="fr-FR"/>
    </w:rPr>
  </w:style>
  <w:style w:type="character" w:customStyle="1" w:styleId="TitreCar">
    <w:name w:val="Titre Car"/>
    <w:basedOn w:val="Policepardfaut"/>
    <w:link w:val="Titre"/>
    <w:rsid w:val="00DB42E4"/>
    <w:rPr>
      <w:rFonts w:ascii="Times New Roman" w:eastAsia="Times New Roman" w:hAnsi="Times New Roman" w:cs="Arial"/>
      <w:b/>
      <w:bCs/>
      <w:kern w:val="28"/>
      <w:sz w:val="32"/>
      <w:szCs w:val="32"/>
      <w:lang w:eastAsia="fr-FR"/>
    </w:rPr>
  </w:style>
  <w:style w:type="paragraph" w:styleId="Paragraphedeliste">
    <w:name w:val="List Paragraph"/>
    <w:basedOn w:val="Normal"/>
    <w:uiPriority w:val="34"/>
    <w:qFormat/>
    <w:rsid w:val="00DB42E4"/>
    <w:pPr>
      <w:ind w:left="720"/>
      <w:contextualSpacing/>
    </w:pPr>
  </w:style>
  <w:style w:type="table" w:styleId="Grilledutableau">
    <w:name w:val="Table Grid"/>
    <w:basedOn w:val="TableauNormal"/>
    <w:uiPriority w:val="59"/>
    <w:rsid w:val="004C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6177"/>
    <w:pPr>
      <w:tabs>
        <w:tab w:val="center" w:pos="4536"/>
        <w:tab w:val="right" w:pos="9072"/>
      </w:tabs>
      <w:spacing w:after="0" w:line="240" w:lineRule="auto"/>
    </w:pPr>
  </w:style>
  <w:style w:type="character" w:customStyle="1" w:styleId="En-tteCar">
    <w:name w:val="En-tête Car"/>
    <w:basedOn w:val="Policepardfaut"/>
    <w:link w:val="En-tte"/>
    <w:uiPriority w:val="99"/>
    <w:rsid w:val="00DA6177"/>
  </w:style>
  <w:style w:type="paragraph" w:styleId="Pieddepage">
    <w:name w:val="footer"/>
    <w:basedOn w:val="Normal"/>
    <w:link w:val="PieddepageCar"/>
    <w:uiPriority w:val="99"/>
    <w:unhideWhenUsed/>
    <w:rsid w:val="00DA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177"/>
  </w:style>
  <w:style w:type="paragraph" w:styleId="Textedebulles">
    <w:name w:val="Balloon Text"/>
    <w:basedOn w:val="Normal"/>
    <w:link w:val="TextedebullesCar"/>
    <w:uiPriority w:val="99"/>
    <w:semiHidden/>
    <w:unhideWhenUsed/>
    <w:rsid w:val="00DA61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FAF9-ED21-415F-B52A-36ACD479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Catherine FAVRE</cp:lastModifiedBy>
  <cp:revision>5</cp:revision>
  <cp:lastPrinted>2020-11-16T16:54:00Z</cp:lastPrinted>
  <dcterms:created xsi:type="dcterms:W3CDTF">2020-11-16T16:56:00Z</dcterms:created>
  <dcterms:modified xsi:type="dcterms:W3CDTF">2020-11-20T09:19:00Z</dcterms:modified>
</cp:coreProperties>
</file>